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B3CD4" w14:textId="786A5497" w:rsidR="006B4BE5" w:rsidRDefault="008677C1">
      <w:pPr>
        <w:rPr>
          <w:lang w:val="en-US"/>
        </w:rPr>
      </w:pPr>
      <w:r>
        <w:rPr>
          <w:lang w:val="en-US"/>
        </w:rPr>
        <w:t>M</w:t>
      </w:r>
      <w:r w:rsidR="006B4BE5">
        <w:rPr>
          <w:lang w:val="en-US"/>
        </w:rPr>
        <w:t>atthew Lane</w:t>
      </w:r>
    </w:p>
    <w:p w14:paraId="05D6B308" w14:textId="3001EE32" w:rsidR="006B4BE5" w:rsidRDefault="006B4BE5">
      <w:pPr>
        <w:rPr>
          <w:lang w:val="en-US"/>
        </w:rPr>
      </w:pPr>
      <w:r>
        <w:rPr>
          <w:lang w:val="en-US"/>
        </w:rPr>
        <w:t>Regent Night ‘n Day</w:t>
      </w:r>
    </w:p>
    <w:p w14:paraId="241FEC0A" w14:textId="77777777" w:rsidR="006B4BE5" w:rsidRDefault="006B4BE5">
      <w:pPr>
        <w:rPr>
          <w:lang w:val="en-US"/>
        </w:rPr>
      </w:pPr>
    </w:p>
    <w:p w14:paraId="12535A95" w14:textId="19CFEAE4" w:rsidR="006B4BE5" w:rsidRPr="006B4BE5" w:rsidRDefault="006B4BE5">
      <w:pPr>
        <w:rPr>
          <w:b/>
          <w:bCs/>
          <w:lang w:val="en-US"/>
        </w:rPr>
      </w:pPr>
      <w:r w:rsidRPr="006B4BE5">
        <w:rPr>
          <w:b/>
          <w:bCs/>
          <w:lang w:val="en-US"/>
        </w:rPr>
        <w:t>Context;</w:t>
      </w:r>
    </w:p>
    <w:p w14:paraId="48AEA879" w14:textId="40D79A13" w:rsidR="006B4BE5" w:rsidRDefault="006B4BE5">
      <w:pPr>
        <w:rPr>
          <w:lang w:val="en-US"/>
        </w:rPr>
      </w:pPr>
      <w:r>
        <w:rPr>
          <w:lang w:val="en-US"/>
        </w:rPr>
        <w:t xml:space="preserve">Regent Night ‘n Day is a </w:t>
      </w:r>
      <w:proofErr w:type="gramStart"/>
      <w:r>
        <w:rPr>
          <w:lang w:val="en-US"/>
        </w:rPr>
        <w:t>24 hour</w:t>
      </w:r>
      <w:proofErr w:type="gramEnd"/>
      <w:r>
        <w:rPr>
          <w:lang w:val="en-US"/>
        </w:rPr>
        <w:t xml:space="preserve"> retail site that has been operating from it’s current location, 2 Regent Road, for over </w:t>
      </w:r>
      <w:r w:rsidR="008E6B58">
        <w:rPr>
          <w:lang w:val="en-US"/>
        </w:rPr>
        <w:t xml:space="preserve">forty </w:t>
      </w:r>
      <w:r>
        <w:rPr>
          <w:lang w:val="en-US"/>
        </w:rPr>
        <w:t>years. We fully support measures to make the intersection safer, and more user friendly. It is evident through occupying the site that the current layout is difficult for pedestrians to cross and proves problematic for vehicles entering and exiting George St. This submission is isolated to the impacts and recommendations of the intersection at the corners of St David Street, Regent Road, Park Street and George St</w:t>
      </w:r>
      <w:r w:rsidR="008E6B58">
        <w:rPr>
          <w:lang w:val="en-US"/>
        </w:rPr>
        <w:t>reet</w:t>
      </w:r>
      <w:r>
        <w:rPr>
          <w:lang w:val="en-US"/>
        </w:rPr>
        <w:t>.</w:t>
      </w:r>
    </w:p>
    <w:p w14:paraId="6A2DC5A5" w14:textId="77FAF15B" w:rsidR="006B4BE5" w:rsidRPr="006B4BE5" w:rsidRDefault="006B4BE5">
      <w:pPr>
        <w:rPr>
          <w:b/>
          <w:bCs/>
          <w:lang w:val="en-US"/>
        </w:rPr>
      </w:pPr>
      <w:r w:rsidRPr="006B4BE5">
        <w:rPr>
          <w:b/>
          <w:bCs/>
          <w:lang w:val="en-US"/>
        </w:rPr>
        <w:t>Parking;</w:t>
      </w:r>
    </w:p>
    <w:p w14:paraId="21EF083B" w14:textId="695DBA99" w:rsidR="006B4BE5" w:rsidRDefault="006B4BE5">
      <w:pPr>
        <w:rPr>
          <w:lang w:val="en-US"/>
        </w:rPr>
      </w:pPr>
      <w:r>
        <w:rPr>
          <w:lang w:val="en-US"/>
        </w:rPr>
        <w:t xml:space="preserve">Throughout the current trial the Council has implemented increased </w:t>
      </w:r>
      <w:r w:rsidR="008E6B58">
        <w:rPr>
          <w:lang w:val="en-US"/>
        </w:rPr>
        <w:t>short-term</w:t>
      </w:r>
      <w:r>
        <w:rPr>
          <w:lang w:val="en-US"/>
        </w:rPr>
        <w:t xml:space="preserve"> parking with the addition of </w:t>
      </w:r>
      <w:r w:rsidR="008E6B58">
        <w:rPr>
          <w:lang w:val="en-US"/>
        </w:rPr>
        <w:t>two</w:t>
      </w:r>
      <w:r>
        <w:rPr>
          <w:lang w:val="en-US"/>
        </w:rPr>
        <w:t xml:space="preserve"> parks on Regent Road and </w:t>
      </w:r>
      <w:r w:rsidR="008E6B58">
        <w:rPr>
          <w:lang w:val="en-US"/>
        </w:rPr>
        <w:t>two</w:t>
      </w:r>
      <w:r>
        <w:rPr>
          <w:lang w:val="en-US"/>
        </w:rPr>
        <w:t xml:space="preserve"> parks on Park Street. This has had a positive effect on the business with turnover increasing and customer feedback complimentary of the improved access when visiting the store. Suppliers have also noted the </w:t>
      </w:r>
      <w:r w:rsidR="008E6B58">
        <w:rPr>
          <w:lang w:val="en-US"/>
        </w:rPr>
        <w:t>two</w:t>
      </w:r>
      <w:r>
        <w:rPr>
          <w:lang w:val="en-US"/>
        </w:rPr>
        <w:t xml:space="preserve"> additional </w:t>
      </w:r>
      <w:proofErr w:type="gramStart"/>
      <w:r>
        <w:rPr>
          <w:lang w:val="en-US"/>
        </w:rPr>
        <w:t>short terms</w:t>
      </w:r>
      <w:proofErr w:type="gramEnd"/>
      <w:r>
        <w:rPr>
          <w:lang w:val="en-US"/>
        </w:rPr>
        <w:t xml:space="preserve"> parks allow for safter unloading of products for the store. It prevents double parking and use of hazard lights for short term drop offs. We propose the trialed parking structure remains given the </w:t>
      </w:r>
      <w:proofErr w:type="gramStart"/>
      <w:r>
        <w:rPr>
          <w:lang w:val="en-US"/>
        </w:rPr>
        <w:t>all round</w:t>
      </w:r>
      <w:proofErr w:type="gramEnd"/>
      <w:r>
        <w:rPr>
          <w:lang w:val="en-US"/>
        </w:rPr>
        <w:t xml:space="preserve"> benefits to many customers, positive business impact and supplier </w:t>
      </w:r>
      <w:r w:rsidR="008E6B58">
        <w:rPr>
          <w:lang w:val="en-US"/>
        </w:rPr>
        <w:t>deliveries</w:t>
      </w:r>
      <w:r>
        <w:rPr>
          <w:lang w:val="en-US"/>
        </w:rPr>
        <w:t xml:space="preserve"> verse</w:t>
      </w:r>
      <w:r w:rsidR="008E6B58">
        <w:rPr>
          <w:lang w:val="en-US"/>
        </w:rPr>
        <w:t>s</w:t>
      </w:r>
      <w:r>
        <w:rPr>
          <w:lang w:val="en-US"/>
        </w:rPr>
        <w:t xml:space="preserve"> the likely use of them for one person, per day, per park.</w:t>
      </w:r>
    </w:p>
    <w:p w14:paraId="7F7D7AA7" w14:textId="338F125D" w:rsidR="00123D91" w:rsidRDefault="00123D91">
      <w:pPr>
        <w:rPr>
          <w:lang w:val="en-US"/>
        </w:rPr>
      </w:pPr>
      <w:r>
        <w:rPr>
          <w:lang w:val="en-US"/>
        </w:rPr>
        <w:t>These short term car parks are outlined in both green and orange below.</w:t>
      </w:r>
    </w:p>
    <w:p w14:paraId="255E6E0D" w14:textId="12C040E5" w:rsidR="00123D91" w:rsidRDefault="00123D91">
      <w:pPr>
        <w:rPr>
          <w:lang w:val="en-US"/>
        </w:rPr>
      </w:pPr>
      <w:r>
        <w:rPr>
          <w:noProof/>
        </w:rPr>
        <w:drawing>
          <wp:inline distT="0" distB="0" distL="0" distR="0" wp14:anchorId="526E4EB6" wp14:editId="7E07A535">
            <wp:extent cx="4343400" cy="3233597"/>
            <wp:effectExtent l="0" t="0" r="0" b="5080"/>
            <wp:docPr id="1441275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4349805" cy="3238365"/>
                    </a:xfrm>
                    <a:prstGeom prst="rect">
                      <a:avLst/>
                    </a:prstGeom>
                    <a:noFill/>
                    <a:ln>
                      <a:noFill/>
                    </a:ln>
                  </pic:spPr>
                </pic:pic>
              </a:graphicData>
            </a:graphic>
          </wp:inline>
        </w:drawing>
      </w:r>
    </w:p>
    <w:p w14:paraId="602FECD5" w14:textId="77777777" w:rsidR="00123D91" w:rsidRDefault="00123D91">
      <w:pPr>
        <w:rPr>
          <w:lang w:val="en-US"/>
        </w:rPr>
      </w:pPr>
    </w:p>
    <w:p w14:paraId="37A568DF" w14:textId="19654A41" w:rsidR="006B4BE5" w:rsidRDefault="00123D91">
      <w:pPr>
        <w:rPr>
          <w:lang w:val="en-US"/>
        </w:rPr>
      </w:pPr>
      <w:r>
        <w:rPr>
          <w:lang w:val="en-US"/>
        </w:rPr>
        <w:t>Furthermore, with the proposed improved crossings for pedestrians we believe two short term car parks should be installed on the left side, driving upwards on Park Street. These are identified in pink below;</w:t>
      </w:r>
    </w:p>
    <w:p w14:paraId="37489275" w14:textId="4EA892C9" w:rsidR="00123D91" w:rsidRDefault="00123D91">
      <w:pPr>
        <w:rPr>
          <w:lang w:val="en-US"/>
        </w:rPr>
      </w:pPr>
      <w:r>
        <w:rPr>
          <w:noProof/>
        </w:rPr>
        <w:lastRenderedPageBreak/>
        <w:drawing>
          <wp:inline distT="0" distB="0" distL="0" distR="0" wp14:anchorId="3414137E" wp14:editId="752C9D11">
            <wp:extent cx="4137204" cy="3076575"/>
            <wp:effectExtent l="0" t="0" r="0" b="0"/>
            <wp:docPr id="972882134" name="Picture 1" descr="A aerial view of a road inter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82134" name="Picture 1" descr="A aerial view of a road intersection&#10;&#10;Description automatically generated"/>
                    <pic:cNvPicPr/>
                  </pic:nvPicPr>
                  <pic:blipFill>
                    <a:blip r:embed="rId7"/>
                    <a:stretch>
                      <a:fillRect/>
                    </a:stretch>
                  </pic:blipFill>
                  <pic:spPr>
                    <a:xfrm>
                      <a:off x="0" y="0"/>
                      <a:ext cx="4143869" cy="3081532"/>
                    </a:xfrm>
                    <a:prstGeom prst="rect">
                      <a:avLst/>
                    </a:prstGeom>
                  </pic:spPr>
                </pic:pic>
              </a:graphicData>
            </a:graphic>
          </wp:inline>
        </w:drawing>
      </w:r>
    </w:p>
    <w:p w14:paraId="50378A78" w14:textId="7816A9EE" w:rsidR="00123D91" w:rsidRDefault="00123D91">
      <w:pPr>
        <w:rPr>
          <w:lang w:val="en-US"/>
        </w:rPr>
      </w:pPr>
      <w:r>
        <w:rPr>
          <w:lang w:val="en-US"/>
        </w:rPr>
        <w:t>The pink line was historically park 10 car parking, before having a bus stop installed. That bus stop has since been decommissioned but replaced with all day carparking. By reinstalling the previously P10 carparks it will remove the need for any U-turns to utilize the short term car parking on the downward section of Park Street. This is also helped by easier crossing facilities allowing drivers to cross the road safer than they layout previously allowed.</w:t>
      </w:r>
    </w:p>
    <w:p w14:paraId="4F974A67" w14:textId="36F49AF2" w:rsidR="00123D91" w:rsidRPr="00A0796A" w:rsidRDefault="00123D91">
      <w:pPr>
        <w:rPr>
          <w:b/>
          <w:bCs/>
          <w:lang w:val="en-US"/>
        </w:rPr>
      </w:pPr>
      <w:r w:rsidRPr="00A0796A">
        <w:rPr>
          <w:b/>
          <w:bCs/>
          <w:lang w:val="en-US"/>
        </w:rPr>
        <w:t>St David Street – Two Way</w:t>
      </w:r>
    </w:p>
    <w:p w14:paraId="38871B63" w14:textId="23A81EEB" w:rsidR="00367B55" w:rsidRDefault="00123D91">
      <w:pPr>
        <w:rPr>
          <w:lang w:val="en-US"/>
        </w:rPr>
      </w:pPr>
      <w:r>
        <w:rPr>
          <w:lang w:val="en-US"/>
        </w:rPr>
        <w:t xml:space="preserve">We propose to keep St David Street two way. The street is a key arterial route to the Roslyn and Maori Hill suburbs. By removing the </w:t>
      </w:r>
      <w:r w:rsidR="00B125C0">
        <w:rPr>
          <w:lang w:val="en-US"/>
        </w:rPr>
        <w:t>two-way</w:t>
      </w:r>
      <w:r>
        <w:rPr>
          <w:lang w:val="en-US"/>
        </w:rPr>
        <w:t xml:space="preserve"> </w:t>
      </w:r>
      <w:r w:rsidR="009B1C7B">
        <w:rPr>
          <w:lang w:val="en-US"/>
        </w:rPr>
        <w:t>nature,</w:t>
      </w:r>
      <w:r>
        <w:rPr>
          <w:lang w:val="en-US"/>
        </w:rPr>
        <w:t xml:space="preserve"> it will move </w:t>
      </w:r>
      <w:r w:rsidR="007714D5">
        <w:rPr>
          <w:lang w:val="en-US"/>
        </w:rPr>
        <w:t>motorists</w:t>
      </w:r>
      <w:r>
        <w:rPr>
          <w:lang w:val="en-US"/>
        </w:rPr>
        <w:t xml:space="preserve"> to one-of-two possible </w:t>
      </w:r>
      <w:r w:rsidR="00DC5FEE">
        <w:rPr>
          <w:lang w:val="en-US"/>
        </w:rPr>
        <w:t xml:space="preserve">direct </w:t>
      </w:r>
      <w:r>
        <w:rPr>
          <w:lang w:val="en-US"/>
        </w:rPr>
        <w:t>avenues</w:t>
      </w:r>
      <w:r w:rsidR="00DC5FEE">
        <w:rPr>
          <w:lang w:val="en-US"/>
        </w:rPr>
        <w:t xml:space="preserve"> from the one way</w:t>
      </w:r>
      <w:r>
        <w:rPr>
          <w:lang w:val="en-US"/>
        </w:rPr>
        <w:t xml:space="preserve"> identified in pink </w:t>
      </w:r>
      <w:r w:rsidR="001A43CC">
        <w:rPr>
          <w:lang w:val="en-US"/>
        </w:rPr>
        <w:t>below.</w:t>
      </w:r>
    </w:p>
    <w:p w14:paraId="34690C57" w14:textId="3676C6B5" w:rsidR="00123D91" w:rsidRDefault="00123D91">
      <w:pPr>
        <w:rPr>
          <w:lang w:val="en-US"/>
        </w:rPr>
      </w:pPr>
      <w:r>
        <w:rPr>
          <w:noProof/>
        </w:rPr>
        <w:drawing>
          <wp:inline distT="0" distB="0" distL="0" distR="0" wp14:anchorId="05B1E9EB" wp14:editId="787B3051">
            <wp:extent cx="3371850" cy="3595991"/>
            <wp:effectExtent l="0" t="0" r="0" b="5080"/>
            <wp:docPr id="1447093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93239" name=""/>
                    <pic:cNvPicPr/>
                  </pic:nvPicPr>
                  <pic:blipFill>
                    <a:blip r:embed="rId8"/>
                    <a:stretch>
                      <a:fillRect/>
                    </a:stretch>
                  </pic:blipFill>
                  <pic:spPr>
                    <a:xfrm>
                      <a:off x="0" y="0"/>
                      <a:ext cx="3386119" cy="3611209"/>
                    </a:xfrm>
                    <a:prstGeom prst="rect">
                      <a:avLst/>
                    </a:prstGeom>
                  </pic:spPr>
                </pic:pic>
              </a:graphicData>
            </a:graphic>
          </wp:inline>
        </w:drawing>
      </w:r>
    </w:p>
    <w:p w14:paraId="66FF3747" w14:textId="7CDCE910" w:rsidR="00367B55" w:rsidRDefault="00367B55">
      <w:pPr>
        <w:rPr>
          <w:lang w:val="en-US"/>
        </w:rPr>
      </w:pPr>
      <w:r>
        <w:rPr>
          <w:lang w:val="en-US"/>
        </w:rPr>
        <w:lastRenderedPageBreak/>
        <w:t xml:space="preserve">Both locations are less desirable to direct traffic to; one being next to the CBD the other being directly next to a primary school. To have cars using </w:t>
      </w:r>
      <w:r w:rsidR="00AD521D">
        <w:rPr>
          <w:lang w:val="en-US"/>
        </w:rPr>
        <w:t>St David Street</w:t>
      </w:r>
      <w:r>
        <w:rPr>
          <w:lang w:val="en-US"/>
        </w:rPr>
        <w:t xml:space="preserve"> as the main arterial route between the </w:t>
      </w:r>
      <w:r w:rsidR="00AD521D">
        <w:rPr>
          <w:lang w:val="en-US"/>
        </w:rPr>
        <w:t>one-way</w:t>
      </w:r>
      <w:r>
        <w:rPr>
          <w:lang w:val="en-US"/>
        </w:rPr>
        <w:t xml:space="preserve"> systems and hill-top suburbs removes congestion from these two areas. </w:t>
      </w:r>
      <w:r w:rsidR="00C351B7">
        <w:rPr>
          <w:lang w:val="en-US"/>
        </w:rPr>
        <w:t>It should be encouraged to have vehicles to use this pathway verse redirecting them elsewhere.</w:t>
      </w:r>
    </w:p>
    <w:p w14:paraId="7A21EF4F" w14:textId="098FEE9A" w:rsidR="003C328C" w:rsidRDefault="003C328C">
      <w:pPr>
        <w:rPr>
          <w:lang w:val="en-US"/>
        </w:rPr>
      </w:pPr>
      <w:r>
        <w:rPr>
          <w:lang w:val="en-US"/>
        </w:rPr>
        <w:t>An</w:t>
      </w:r>
      <w:r w:rsidR="00DA6F3A">
        <w:rPr>
          <w:lang w:val="en-US"/>
        </w:rPr>
        <w:t>y</w:t>
      </w:r>
      <w:r>
        <w:rPr>
          <w:lang w:val="en-US"/>
        </w:rPr>
        <w:t xml:space="preserve"> customers attempting to shop at the store</w:t>
      </w:r>
      <w:r w:rsidR="00DA6F3A">
        <w:rPr>
          <w:lang w:val="en-US"/>
        </w:rPr>
        <w:t xml:space="preserve"> from the one way</w:t>
      </w:r>
      <w:r>
        <w:rPr>
          <w:lang w:val="en-US"/>
        </w:rPr>
        <w:t xml:space="preserve"> will need to turn either South or North </w:t>
      </w:r>
      <w:r w:rsidR="00DA6F3A">
        <w:rPr>
          <w:lang w:val="en-US"/>
        </w:rPr>
        <w:t>of</w:t>
      </w:r>
      <w:r>
        <w:rPr>
          <w:lang w:val="en-US"/>
        </w:rPr>
        <w:t xml:space="preserve"> St David Street</w:t>
      </w:r>
      <w:r w:rsidR="00DA6F3A">
        <w:rPr>
          <w:lang w:val="en-US"/>
        </w:rPr>
        <w:t>. This will increase traffic congestion for both the North and South parts of George Street instead of providing a direct accessway.</w:t>
      </w:r>
    </w:p>
    <w:p w14:paraId="44D04CB7" w14:textId="2BE1D293" w:rsidR="00A0796A" w:rsidRDefault="00A0796A">
      <w:pPr>
        <w:rPr>
          <w:lang w:val="en-US"/>
        </w:rPr>
      </w:pPr>
      <w:r>
        <w:rPr>
          <w:lang w:val="en-US"/>
        </w:rPr>
        <w:t xml:space="preserve">The current trial (to my knowledge) has provided no </w:t>
      </w:r>
      <w:r w:rsidR="00537EB5">
        <w:rPr>
          <w:lang w:val="en-US"/>
        </w:rPr>
        <w:t>adverse effects</w:t>
      </w:r>
      <w:r>
        <w:rPr>
          <w:lang w:val="en-US"/>
        </w:rPr>
        <w:t xml:space="preserve"> by leaving St David two way, </w:t>
      </w:r>
      <w:r w:rsidR="00FF7947">
        <w:rPr>
          <w:lang w:val="en-US"/>
        </w:rPr>
        <w:t xml:space="preserve">while the roundabout has slowed vehicles and created a clearer order of entry. </w:t>
      </w:r>
    </w:p>
    <w:p w14:paraId="19217E05" w14:textId="56D8F9FD" w:rsidR="001A4798" w:rsidRDefault="001A4798">
      <w:pPr>
        <w:rPr>
          <w:lang w:val="en-US"/>
        </w:rPr>
      </w:pPr>
      <w:r>
        <w:rPr>
          <w:lang w:val="en-US"/>
        </w:rPr>
        <w:t>In summary</w:t>
      </w:r>
      <w:r w:rsidR="00EE2763">
        <w:rPr>
          <w:lang w:val="en-US"/>
        </w:rPr>
        <w:t>, the changes I would recommend further to the current tria</w:t>
      </w:r>
      <w:r w:rsidR="008677C1">
        <w:rPr>
          <w:lang w:val="en-US"/>
        </w:rPr>
        <w:t>l</w:t>
      </w:r>
      <w:r w:rsidR="00EE2763">
        <w:rPr>
          <w:lang w:val="en-US"/>
        </w:rPr>
        <w:t xml:space="preserve"> </w:t>
      </w:r>
      <w:proofErr w:type="gramStart"/>
      <w:r w:rsidR="00EE2763">
        <w:rPr>
          <w:lang w:val="en-US"/>
        </w:rPr>
        <w:t>are;</w:t>
      </w:r>
      <w:proofErr w:type="gramEnd"/>
    </w:p>
    <w:p w14:paraId="6B7729FF" w14:textId="226F899B" w:rsidR="00EE2763" w:rsidRDefault="00EE2763" w:rsidP="00EE2763">
      <w:pPr>
        <w:pStyle w:val="ListParagraph"/>
        <w:numPr>
          <w:ilvl w:val="0"/>
          <w:numId w:val="1"/>
        </w:numPr>
        <w:rPr>
          <w:lang w:val="en-US"/>
        </w:rPr>
      </w:pPr>
      <w:r>
        <w:rPr>
          <w:lang w:val="en-US"/>
        </w:rPr>
        <w:t>Improved pedestrian crossings</w:t>
      </w:r>
    </w:p>
    <w:p w14:paraId="3DAC04D4" w14:textId="33CE7C86" w:rsidR="008677C1" w:rsidRDefault="008677C1" w:rsidP="008677C1">
      <w:pPr>
        <w:pStyle w:val="ListParagraph"/>
        <w:numPr>
          <w:ilvl w:val="0"/>
          <w:numId w:val="1"/>
        </w:numPr>
        <w:rPr>
          <w:lang w:val="en-US"/>
        </w:rPr>
      </w:pPr>
      <w:r>
        <w:rPr>
          <w:lang w:val="en-US"/>
        </w:rPr>
        <w:t xml:space="preserve">Addition of two short term parks on Park St to prevent </w:t>
      </w:r>
      <w:r w:rsidR="00AD521D">
        <w:rPr>
          <w:lang w:val="en-US"/>
        </w:rPr>
        <w:t>U-turns.</w:t>
      </w:r>
    </w:p>
    <w:p w14:paraId="7CDE4437" w14:textId="780DDD3C" w:rsidR="008677C1" w:rsidRPr="008677C1" w:rsidRDefault="008677C1" w:rsidP="008677C1">
      <w:pPr>
        <w:rPr>
          <w:lang w:val="en-US"/>
        </w:rPr>
      </w:pPr>
      <w:r>
        <w:rPr>
          <w:lang w:val="en-US"/>
        </w:rPr>
        <w:t>Every other component appears to be working effectively.</w:t>
      </w:r>
    </w:p>
    <w:p w14:paraId="089EA4E1" w14:textId="77777777" w:rsidR="00123D91" w:rsidRPr="00C51C67" w:rsidRDefault="00123D91">
      <w:pPr>
        <w:rPr>
          <w:lang w:val="en-US"/>
        </w:rPr>
      </w:pPr>
    </w:p>
    <w:sectPr w:rsidR="00123D91" w:rsidRPr="00C51C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B6A79"/>
    <w:multiLevelType w:val="hybridMultilevel"/>
    <w:tmpl w:val="EBC2046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568930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C67"/>
    <w:rsid w:val="00123D91"/>
    <w:rsid w:val="001811D1"/>
    <w:rsid w:val="001A43CC"/>
    <w:rsid w:val="001A4798"/>
    <w:rsid w:val="001B4C68"/>
    <w:rsid w:val="00271D12"/>
    <w:rsid w:val="00367B55"/>
    <w:rsid w:val="00386C39"/>
    <w:rsid w:val="003C328C"/>
    <w:rsid w:val="00537EB5"/>
    <w:rsid w:val="0065181E"/>
    <w:rsid w:val="00695565"/>
    <w:rsid w:val="006B4BE5"/>
    <w:rsid w:val="007714D5"/>
    <w:rsid w:val="008677C1"/>
    <w:rsid w:val="008B52E7"/>
    <w:rsid w:val="008E6B58"/>
    <w:rsid w:val="009B1C7B"/>
    <w:rsid w:val="00A0796A"/>
    <w:rsid w:val="00AA06E9"/>
    <w:rsid w:val="00AD521D"/>
    <w:rsid w:val="00B125C0"/>
    <w:rsid w:val="00C351B7"/>
    <w:rsid w:val="00C51C67"/>
    <w:rsid w:val="00DA6F3A"/>
    <w:rsid w:val="00DC5FEE"/>
    <w:rsid w:val="00EE2763"/>
    <w:rsid w:val="00FF794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BB758"/>
  <w15:chartTrackingRefBased/>
  <w15:docId w15:val="{879BC390-EAA9-43F9-91EA-73F0AE50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763"/>
    <w:pPr>
      <w:ind w:left="720"/>
      <w:contextualSpacing/>
    </w:pPr>
  </w:style>
  <w:style w:type="paragraph" w:styleId="Revision">
    <w:name w:val="Revision"/>
    <w:hidden/>
    <w:uiPriority w:val="99"/>
    <w:semiHidden/>
    <w:rsid w:val="008E6B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3.png@01D945E6.58419D30"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505</Words>
  <Characters>2885</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Lane</dc:creator>
  <cp:keywords/>
  <dc:description/>
  <cp:lastModifiedBy>Matthew Lane</cp:lastModifiedBy>
  <cp:revision>2</cp:revision>
  <dcterms:created xsi:type="dcterms:W3CDTF">2023-09-20T04:03:00Z</dcterms:created>
  <dcterms:modified xsi:type="dcterms:W3CDTF">2023-09-20T04:03:00Z</dcterms:modified>
</cp:coreProperties>
</file>